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0A0" w:firstRow="1" w:lastRow="0" w:firstColumn="1" w:lastColumn="0" w:noHBand="0" w:noVBand="0"/>
      </w:tblPr>
      <w:tblGrid>
        <w:gridCol w:w="2410"/>
        <w:gridCol w:w="7655"/>
      </w:tblGrid>
      <w:tr w:rsidR="00D1291A" w:rsidRPr="00E43122" w:rsidTr="00CD4B32">
        <w:trPr>
          <w:trHeight w:val="1975"/>
        </w:trPr>
        <w:tc>
          <w:tcPr>
            <w:tcW w:w="2410" w:type="dxa"/>
          </w:tcPr>
          <w:p w:rsidR="00D1291A" w:rsidRPr="002E7DEC" w:rsidRDefault="005E012E" w:rsidP="00CD4B32">
            <w:pPr>
              <w:tabs>
                <w:tab w:val="center" w:pos="4703"/>
                <w:tab w:val="right" w:pos="9406"/>
              </w:tabs>
              <w:ind w:right="-106"/>
              <w:rPr>
                <w:color w:val="000000"/>
              </w:rPr>
            </w:pPr>
            <w:r>
              <w:rPr>
                <w:noProof/>
                <w:color w:val="000000"/>
                <w:lang w:val="en-US"/>
              </w:rPr>
              <w:drawing>
                <wp:inline distT="0" distB="0" distL="0" distR="0">
                  <wp:extent cx="1478280" cy="960120"/>
                  <wp:effectExtent l="0" t="0" r="0" b="0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28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</w:tcPr>
          <w:p w:rsidR="00D1291A" w:rsidRPr="002E7DEC" w:rsidRDefault="00D1291A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Srbská republika</w:t>
            </w:r>
          </w:p>
          <w:p w:rsidR="00D1291A" w:rsidRPr="002E7DEC" w:rsidRDefault="00D1291A" w:rsidP="001F5F77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Autonómna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pokrajina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Vojvodina</w:t>
            </w:r>
          </w:p>
          <w:p w:rsidR="00D1291A" w:rsidRPr="002E7DEC" w:rsidRDefault="00D1291A" w:rsidP="001F5F77">
            <w:pPr>
              <w:rPr>
                <w:rFonts w:ascii="Calibri" w:hAnsi="Calibri"/>
                <w:b/>
              </w:rPr>
            </w:pPr>
            <w:proofErr w:type="spellStart"/>
            <w:r>
              <w:rPr>
                <w:rFonts w:ascii="Calibri" w:hAnsi="Calibri"/>
                <w:b/>
                <w:sz w:val="22"/>
                <w:szCs w:val="22"/>
              </w:rPr>
              <w:t>Pokrajinský</w:t>
            </w:r>
            <w:proofErr w:type="spellEnd"/>
            <w:r>
              <w:rPr>
                <w:rFonts w:ascii="Calibri" w:hAnsi="Calibri"/>
                <w:b/>
                <w:sz w:val="22"/>
                <w:szCs w:val="22"/>
              </w:rPr>
              <w:t xml:space="preserve"> sekretariát vzdelávania, predpisov,</w:t>
            </w:r>
          </w:p>
          <w:p w:rsidR="00D1291A" w:rsidRPr="002E7DEC" w:rsidRDefault="00D1291A" w:rsidP="001F5F77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správy a národnostných menšín – národnostných spoločenstiev</w:t>
            </w:r>
          </w:p>
          <w:p w:rsidR="00D1291A" w:rsidRPr="002E7DEC" w:rsidRDefault="00D1291A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Bulvár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Mihajla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Pupina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16,</w:t>
            </w:r>
            <w:r w:rsidR="0022453B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21 000 Nový Sad</w:t>
            </w:r>
          </w:p>
          <w:p w:rsidR="00D1291A" w:rsidRPr="002E7DEC" w:rsidRDefault="00D1291A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T: +381 21  487  42 68, 487 40 36, 487 43 36</w:t>
            </w:r>
          </w:p>
          <w:p w:rsidR="00D1291A" w:rsidRPr="00E43122" w:rsidRDefault="0075118D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hyperlink r:id="rId8" w:history="1">
              <w:r w:rsidR="00E01801">
                <w:rPr>
                  <w:rStyle w:val="Hyperlink"/>
                  <w:rFonts w:ascii="Calibri" w:hAnsi="Calibri"/>
                  <w:sz w:val="22"/>
                  <w:szCs w:val="22"/>
                </w:rPr>
                <w:t>ounz@vojvodinа.gov.rs</w:t>
              </w:r>
            </w:hyperlink>
          </w:p>
          <w:p w:rsidR="00D1291A" w:rsidRPr="00E43122" w:rsidRDefault="00D1291A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  <w:lang w:val="ru-RU"/>
              </w:rPr>
            </w:pPr>
          </w:p>
        </w:tc>
      </w:tr>
    </w:tbl>
    <w:p w:rsidR="00156793" w:rsidRPr="00156793" w:rsidRDefault="00156793" w:rsidP="00156793">
      <w:pPr>
        <w:rPr>
          <w:vanish/>
        </w:rPr>
      </w:pPr>
    </w:p>
    <w:tbl>
      <w:tblPr>
        <w:tblpPr w:leftFromText="180" w:rightFromText="180" w:horzAnchor="margin" w:tblpXSpec="center" w:tblpY="-540"/>
        <w:tblW w:w="8425" w:type="dxa"/>
        <w:tblLayout w:type="fixed"/>
        <w:tblLook w:val="00A0" w:firstRow="1" w:lastRow="0" w:firstColumn="1" w:lastColumn="0" w:noHBand="0" w:noVBand="0"/>
      </w:tblPr>
      <w:tblGrid>
        <w:gridCol w:w="3402"/>
        <w:gridCol w:w="5023"/>
      </w:tblGrid>
      <w:tr w:rsidR="00D1291A" w:rsidRPr="00BC7B0D" w:rsidTr="00FE0351">
        <w:trPr>
          <w:trHeight w:val="426"/>
        </w:trPr>
        <w:tc>
          <w:tcPr>
            <w:tcW w:w="3402" w:type="dxa"/>
          </w:tcPr>
          <w:p w:rsidR="00D1291A" w:rsidRPr="00163644" w:rsidRDefault="00CD4B32" w:rsidP="007039DB">
            <w:pPr>
              <w:tabs>
                <w:tab w:val="center" w:pos="4703"/>
                <w:tab w:val="right" w:pos="9406"/>
              </w:tabs>
              <w:ind w:hanging="142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ČÍSLO: 128-454-531/2023-04/1</w:t>
            </w:r>
          </w:p>
          <w:p w:rsidR="00D1291A" w:rsidRPr="00163644" w:rsidRDefault="00D1291A" w:rsidP="009C6D4B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</w:t>
            </w:r>
          </w:p>
        </w:tc>
        <w:tc>
          <w:tcPr>
            <w:tcW w:w="5023" w:type="dxa"/>
          </w:tcPr>
          <w:p w:rsidR="00D1291A" w:rsidRPr="00163644" w:rsidRDefault="00D1291A" w:rsidP="00D52F16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DÁTUM: 15. 8. 2023</w:t>
            </w:r>
          </w:p>
          <w:p w:rsidR="00D1291A" w:rsidRPr="00163644" w:rsidRDefault="00D1291A" w:rsidP="00D52F16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</w:p>
        </w:tc>
      </w:tr>
    </w:tbl>
    <w:p w:rsidR="00F93FE3" w:rsidRPr="00AD2C28" w:rsidRDefault="0022453B" w:rsidP="00F93FE3">
      <w:pPr>
        <w:pStyle w:val="BlockText"/>
        <w:ind w:left="0" w:right="-12" w:firstLine="0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Podľa článku 15,</w:t>
      </w:r>
      <w:r w:rsidR="00D1291A">
        <w:rPr>
          <w:rFonts w:ascii="Calibri" w:hAnsi="Calibri"/>
          <w:sz w:val="22"/>
          <w:szCs w:val="22"/>
        </w:rPr>
        <w:t xml:space="preserve"> 16 odsek 1 a 5 a 24 odsek 2 </w:t>
      </w:r>
      <w:proofErr w:type="spellStart"/>
      <w:r w:rsidR="00D1291A">
        <w:rPr>
          <w:rFonts w:ascii="Calibri" w:hAnsi="Calibri"/>
          <w:sz w:val="22"/>
          <w:szCs w:val="22"/>
        </w:rPr>
        <w:t>Pokrajinského</w:t>
      </w:r>
      <w:proofErr w:type="spellEnd"/>
      <w:r w:rsidR="00D1291A">
        <w:rPr>
          <w:rFonts w:ascii="Calibri" w:hAnsi="Calibri"/>
          <w:sz w:val="22"/>
          <w:szCs w:val="22"/>
        </w:rPr>
        <w:t xml:space="preserve"> parlamentného uznesenia o </w:t>
      </w:r>
      <w:proofErr w:type="spellStart"/>
      <w:r w:rsidR="00D1291A">
        <w:rPr>
          <w:rFonts w:ascii="Calibri" w:hAnsi="Calibri"/>
          <w:sz w:val="22"/>
          <w:szCs w:val="22"/>
        </w:rPr>
        <w:t>pokrajinskej</w:t>
      </w:r>
      <w:proofErr w:type="spellEnd"/>
      <w:r w:rsidR="00D1291A">
        <w:rPr>
          <w:rFonts w:ascii="Calibri" w:hAnsi="Calibri"/>
          <w:sz w:val="22"/>
          <w:szCs w:val="22"/>
        </w:rPr>
        <w:t xml:space="preserve"> správe (Úradný vestník APV č. 37/14, 54/14 ‒ iný predpis, 37/16, 29/17, 24/19, 66/20 a 38/21), článku 23 odsek 1 a 4 </w:t>
      </w:r>
      <w:proofErr w:type="spellStart"/>
      <w:r w:rsidR="00D1291A">
        <w:rPr>
          <w:rFonts w:ascii="Calibri" w:hAnsi="Calibri"/>
          <w:sz w:val="22"/>
          <w:szCs w:val="22"/>
        </w:rPr>
        <w:t>Pokrajinského</w:t>
      </w:r>
      <w:proofErr w:type="spellEnd"/>
      <w:r w:rsidR="00D1291A">
        <w:rPr>
          <w:rFonts w:ascii="Calibri" w:hAnsi="Calibri"/>
          <w:sz w:val="22"/>
          <w:szCs w:val="22"/>
        </w:rPr>
        <w:t xml:space="preserve"> parlamentného uznesenia o rozpočte Autonómnej </w:t>
      </w:r>
      <w:proofErr w:type="spellStart"/>
      <w:r w:rsidR="00D1291A">
        <w:rPr>
          <w:rFonts w:ascii="Calibri" w:hAnsi="Calibri"/>
          <w:sz w:val="22"/>
          <w:szCs w:val="22"/>
        </w:rPr>
        <w:t>pokrajiny</w:t>
      </w:r>
      <w:proofErr w:type="spellEnd"/>
      <w:r w:rsidR="00D1291A">
        <w:rPr>
          <w:rFonts w:ascii="Calibri" w:hAnsi="Calibri"/>
          <w:sz w:val="22"/>
          <w:szCs w:val="22"/>
        </w:rPr>
        <w:t xml:space="preserve"> Vojvodiny na rok 2023 (Úradný vestník APV č. 54/22 a 27/2023 - opätovná bilancia), článok 9. Pravidiel o pridelení rozpočtových prostriedkov </w:t>
      </w:r>
      <w:proofErr w:type="spellStart"/>
      <w:r w:rsidR="00D1291A">
        <w:rPr>
          <w:rFonts w:ascii="Calibri" w:hAnsi="Calibri"/>
          <w:sz w:val="22"/>
          <w:szCs w:val="22"/>
        </w:rPr>
        <w:t>Pokrajinského</w:t>
      </w:r>
      <w:proofErr w:type="spellEnd"/>
      <w:r w:rsidR="00D1291A">
        <w:rPr>
          <w:rFonts w:ascii="Calibri" w:hAnsi="Calibri"/>
          <w:sz w:val="22"/>
          <w:szCs w:val="22"/>
        </w:rPr>
        <w:t xml:space="preserve"> sekretariátu vzdelávania, predpisov, správy a národnostných menšín – národnostných spoločenstiev na financovanie a spoločné financovanie modernizácie infraštruktúry ustanovizní základnej a strednej výchovy a vzdelávania a žiackeho štandardu na území Autonómnej </w:t>
      </w:r>
      <w:proofErr w:type="spellStart"/>
      <w:r w:rsidR="00D1291A">
        <w:rPr>
          <w:rFonts w:ascii="Calibri" w:hAnsi="Calibri"/>
          <w:sz w:val="22"/>
          <w:szCs w:val="22"/>
        </w:rPr>
        <w:t>pokrajiny</w:t>
      </w:r>
      <w:proofErr w:type="spellEnd"/>
      <w:r w:rsidR="00D1291A">
        <w:rPr>
          <w:rFonts w:ascii="Calibri" w:hAnsi="Calibri"/>
          <w:sz w:val="22"/>
          <w:szCs w:val="22"/>
        </w:rPr>
        <w:t xml:space="preserve"> Vojvodiny (Úradný vestník APV číslo 7/23) a podľa uskutočneného Súbehu na financovanie a spolufinancovanie rekonštrukcií, adaptácií, sanácií, investícií a bežnej údržby budov základného a stredného vzdelávania a výchovy na území Autonómnej </w:t>
      </w:r>
      <w:proofErr w:type="spellStart"/>
      <w:r w:rsidR="00D1291A">
        <w:rPr>
          <w:rFonts w:ascii="Calibri" w:hAnsi="Calibri"/>
          <w:sz w:val="22"/>
          <w:szCs w:val="22"/>
        </w:rPr>
        <w:t>pokrajiny</w:t>
      </w:r>
      <w:proofErr w:type="spellEnd"/>
      <w:r w:rsidR="00D1291A">
        <w:rPr>
          <w:rFonts w:ascii="Calibri" w:hAnsi="Calibri"/>
          <w:sz w:val="22"/>
          <w:szCs w:val="22"/>
        </w:rPr>
        <w:t xml:space="preserve"> Vojvodina na rok 2023, číslo 128-454-531/2023-04 zo dňa 12.7.2023 (Úradný vestník číslo 30/2023 )s Rozhodnutím o doplnení súbehu na financovanie a spolufinancovanie rekonštrukcie, adaptácie, sanácie, investícií a bežnej údržby objektov ustanovizní základného a stredného vzdelania, na území Autonómnej </w:t>
      </w:r>
      <w:proofErr w:type="spellStart"/>
      <w:r w:rsidR="00D1291A">
        <w:rPr>
          <w:rFonts w:ascii="Calibri" w:hAnsi="Calibri"/>
          <w:sz w:val="22"/>
          <w:szCs w:val="22"/>
        </w:rPr>
        <w:t>pokrajiny</w:t>
      </w:r>
      <w:proofErr w:type="spellEnd"/>
      <w:r w:rsidR="00D1291A">
        <w:rPr>
          <w:rFonts w:ascii="Calibri" w:hAnsi="Calibri"/>
          <w:sz w:val="22"/>
          <w:szCs w:val="22"/>
        </w:rPr>
        <w:t xml:space="preserve"> Vojvodiny na rok 2023, číslo 128- 454-531/2023-04, ktoré bolo zverejnené dňa 12.07.2023. ročník, číslo 128-454-531/2023-04 zo dňa 25.07.2023 (Úradný vestník APV číslo 32/2023) </w:t>
      </w:r>
      <w:proofErr w:type="spellStart"/>
      <w:r w:rsidR="00D1291A">
        <w:rPr>
          <w:rFonts w:ascii="Calibri" w:hAnsi="Calibri"/>
          <w:sz w:val="22"/>
          <w:szCs w:val="22"/>
        </w:rPr>
        <w:t>Pokrajinksý</w:t>
      </w:r>
      <w:proofErr w:type="spellEnd"/>
      <w:r w:rsidR="00D1291A">
        <w:rPr>
          <w:rFonts w:ascii="Calibri" w:hAnsi="Calibri"/>
          <w:sz w:val="22"/>
          <w:szCs w:val="22"/>
        </w:rPr>
        <w:t xml:space="preserve"> tajomník vynáša: </w:t>
      </w:r>
    </w:p>
    <w:p w:rsidR="00D1291A" w:rsidRPr="00C12676" w:rsidRDefault="00D1291A" w:rsidP="008F3DDC">
      <w:pPr>
        <w:pStyle w:val="BlockText"/>
        <w:ind w:left="0" w:right="-12" w:firstLine="0"/>
        <w:rPr>
          <w:rFonts w:ascii="Calibri" w:hAnsi="Calibri" w:cs="Arial"/>
          <w:sz w:val="22"/>
          <w:szCs w:val="22"/>
        </w:rPr>
      </w:pPr>
    </w:p>
    <w:p w:rsidR="00D1291A" w:rsidRDefault="00D1291A" w:rsidP="00AD2C28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ROZHODNUTIE</w:t>
      </w:r>
    </w:p>
    <w:p w:rsidR="00D1291A" w:rsidRPr="00AD2C28" w:rsidRDefault="00D1291A" w:rsidP="00AD2C28">
      <w:pPr>
        <w:pStyle w:val="BlockText"/>
        <w:ind w:left="187" w:right="-12" w:firstLine="0"/>
        <w:jc w:val="center"/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 ROZVRHNUTÍ ROZPOČTOVÝCH PROSTRIEDKOV POKRAJINSKÉHO SEKRETARIÁTU VZDELÁVANIA, PREDPISOV, SPRÁVY A NÁRODNOSTNÝCH MENŠÍN – NÁRODNOSTNÝCH SPOLOČENSTIEV NA FINANCOVANIE A SPOLUFINANCOVANIE REKONŠTRUKCIE, ADAPTÁCIE, SANÁCIE A INVESTIČNEJ A BEŽNEJ ÚDRŽBY OBJEKTOV USTANOVIZNÍ ZÁKLADNEJ VÝCHOVY A  VZDELÁVANIA NA ÚZEMÍ AUTONÓMNEJ POKRAJINY VOJVODINY  NA ROK 2023</w:t>
      </w:r>
      <w:r w:rsidR="0022453B">
        <w:rPr>
          <w:rFonts w:ascii="Calibri" w:hAnsi="Calibri"/>
          <w:b/>
          <w:sz w:val="22"/>
          <w:szCs w:val="22"/>
        </w:rPr>
        <w:t>,</w:t>
      </w:r>
      <w:r>
        <w:rPr>
          <w:rFonts w:ascii="Calibri" w:hAnsi="Calibri"/>
          <w:b/>
          <w:sz w:val="22"/>
          <w:szCs w:val="22"/>
        </w:rPr>
        <w:t xml:space="preserve"> KTOR</w:t>
      </w:r>
      <w:r w:rsidR="0022453B">
        <w:rPr>
          <w:rFonts w:ascii="Calibri" w:hAnsi="Calibri"/>
          <w:b/>
          <w:sz w:val="22"/>
          <w:szCs w:val="22"/>
        </w:rPr>
        <w:t>É</w:t>
      </w:r>
      <w:r>
        <w:rPr>
          <w:rFonts w:ascii="Calibri" w:hAnsi="Calibri"/>
          <w:b/>
          <w:sz w:val="22"/>
          <w:szCs w:val="22"/>
        </w:rPr>
        <w:t xml:space="preserve"> UTRPELI ŠKOD</w:t>
      </w:r>
      <w:r w:rsidR="0022453B">
        <w:rPr>
          <w:rFonts w:ascii="Calibri" w:hAnsi="Calibri"/>
          <w:b/>
          <w:sz w:val="22"/>
          <w:szCs w:val="22"/>
        </w:rPr>
        <w:t>U</w:t>
      </w:r>
      <w:r>
        <w:rPr>
          <w:rFonts w:ascii="Calibri" w:hAnsi="Calibri"/>
          <w:b/>
          <w:sz w:val="22"/>
          <w:szCs w:val="22"/>
        </w:rPr>
        <w:t xml:space="preserve"> NÁSL</w:t>
      </w:r>
      <w:r w:rsidR="0022453B">
        <w:rPr>
          <w:rFonts w:ascii="Calibri" w:hAnsi="Calibri"/>
          <w:b/>
          <w:sz w:val="22"/>
          <w:szCs w:val="22"/>
        </w:rPr>
        <w:t>EDKOM POVETERNOSTNÝCH KATASTROF</w:t>
      </w:r>
    </w:p>
    <w:p w:rsidR="00D1291A" w:rsidRPr="001D2378" w:rsidRDefault="00D1291A" w:rsidP="00EE009D">
      <w:pPr>
        <w:pStyle w:val="BlockText"/>
        <w:ind w:left="187" w:right="-12" w:firstLine="0"/>
        <w:rPr>
          <w:rFonts w:ascii="Calibri" w:hAnsi="Calibri" w:cs="Tahoma"/>
          <w:b/>
          <w:sz w:val="22"/>
          <w:szCs w:val="22"/>
        </w:rPr>
      </w:pPr>
    </w:p>
    <w:p w:rsidR="00D1291A" w:rsidRDefault="00D1291A" w:rsidP="008F3DDC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I.</w:t>
      </w:r>
    </w:p>
    <w:p w:rsidR="00F93FE3" w:rsidRPr="00DA299C" w:rsidRDefault="00F93FE3" w:rsidP="00F93FE3">
      <w:pPr>
        <w:pStyle w:val="BlockText"/>
        <w:ind w:left="142" w:right="-12" w:firstLine="567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Týmto rozhodnutím sa určuje rozdelenie rozpočtových prostriedkov </w:t>
      </w:r>
      <w:proofErr w:type="spellStart"/>
      <w:r>
        <w:rPr>
          <w:rFonts w:ascii="Calibri" w:hAnsi="Calibri"/>
          <w:sz w:val="22"/>
          <w:szCs w:val="22"/>
        </w:rPr>
        <w:t>Pokrajinského</w:t>
      </w:r>
      <w:proofErr w:type="spellEnd"/>
      <w:r>
        <w:rPr>
          <w:rFonts w:ascii="Calibri" w:hAnsi="Calibri"/>
          <w:sz w:val="22"/>
          <w:szCs w:val="22"/>
        </w:rPr>
        <w:t xml:space="preserve"> sekretariátu vzdelávania, predpisov, správy a národnostných menšín – národnostných spoločenstiev ustanovizniam  základného vzdelávania a výchovy podľa Súbehu na financovanie a spolufinancovanie rekonštrukcie, adaptácie, sanácie, investície a bežnej údržby budov základného a stredného vzdelávania a výchovy na území Autonómnej </w:t>
      </w:r>
      <w:proofErr w:type="spellStart"/>
      <w:r>
        <w:rPr>
          <w:rFonts w:ascii="Calibri" w:hAnsi="Calibri"/>
          <w:sz w:val="22"/>
          <w:szCs w:val="22"/>
        </w:rPr>
        <w:t>pokrajiny</w:t>
      </w:r>
      <w:proofErr w:type="spellEnd"/>
      <w:r>
        <w:rPr>
          <w:rFonts w:ascii="Calibri" w:hAnsi="Calibri"/>
          <w:sz w:val="22"/>
          <w:szCs w:val="22"/>
        </w:rPr>
        <w:t xml:space="preserve"> Vojvodina na rok 2023, číslo 128-454-531/2023-04 zo dňa 12.7.2023 s Rozhodnutím o doplnení súbehu na financovanie a spolufinancovanie rekonštrukcie, adaptácie, sanácie, investícií a bežnej údržby objektov ustanovizní základného a stredného vzdelania na území Autonómnej </w:t>
      </w:r>
      <w:proofErr w:type="spellStart"/>
      <w:r>
        <w:rPr>
          <w:rFonts w:ascii="Calibri" w:hAnsi="Calibri"/>
          <w:sz w:val="22"/>
          <w:szCs w:val="22"/>
        </w:rPr>
        <w:t>pokrajiny</w:t>
      </w:r>
      <w:proofErr w:type="spellEnd"/>
      <w:r>
        <w:rPr>
          <w:rFonts w:ascii="Calibri" w:hAnsi="Calibri"/>
          <w:sz w:val="22"/>
          <w:szCs w:val="22"/>
        </w:rPr>
        <w:t xml:space="preserve"> Vojvodiny na rok 2023, číslo 128- 454-531/2023-04, ktoré bolo zverejnené dňa 12.07.2023, číslo 128-454-531/2023-04 zo dňa 25.07.2023 (ďalej: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2453B">
        <w:rPr>
          <w:rFonts w:ascii="Calibri" w:hAnsi="Calibri"/>
          <w:sz w:val="22"/>
          <w:szCs w:val="22"/>
        </w:rPr>
        <w:t>súbeh</w:t>
      </w:r>
      <w:r>
        <w:rPr>
          <w:rFonts w:ascii="Calibri" w:hAnsi="Calibri"/>
          <w:i/>
          <w:sz w:val="22"/>
          <w:szCs w:val="22"/>
        </w:rPr>
        <w:t>)</w:t>
      </w:r>
      <w:r>
        <w:rPr>
          <w:rFonts w:ascii="Calibri" w:hAnsi="Calibri"/>
          <w:sz w:val="22"/>
          <w:szCs w:val="22"/>
        </w:rPr>
        <w:t xml:space="preserve"> PRE OBJEKTY USTANOVIZNÍ ZÁKLADNÉHO VZDELANIA A VÝCHOVY, KTORÉ  UTRPELI ŠKODU AKO NÁSLEDOK POVETERNOSTNÝCH KATASTROF.</w:t>
      </w:r>
    </w:p>
    <w:p w:rsidR="00D1291A" w:rsidRPr="00DA299C" w:rsidRDefault="00D1291A" w:rsidP="004741BB">
      <w:pPr>
        <w:pStyle w:val="BlockText"/>
        <w:ind w:left="187" w:right="-12" w:firstLine="0"/>
        <w:rPr>
          <w:rFonts w:ascii="Calibri" w:hAnsi="Calibri" w:cs="Arial"/>
          <w:bCs/>
          <w:i/>
          <w:color w:val="000000"/>
          <w:sz w:val="22"/>
          <w:szCs w:val="22"/>
        </w:rPr>
      </w:pPr>
    </w:p>
    <w:p w:rsidR="00D1291A" w:rsidRPr="00DA299C" w:rsidRDefault="00D1291A" w:rsidP="008F3DDC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II.</w:t>
      </w:r>
    </w:p>
    <w:p w:rsidR="00AD2C28" w:rsidRDefault="00D1291A" w:rsidP="008576E9">
      <w:pPr>
        <w:ind w:left="142" w:firstLine="56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 xml:space="preserve">Súbehom sa určilo spolu </w:t>
      </w:r>
      <w:r>
        <w:rPr>
          <w:rFonts w:ascii="Calibri" w:hAnsi="Calibri"/>
          <w:b/>
          <w:bCs/>
          <w:sz w:val="22"/>
          <w:szCs w:val="22"/>
        </w:rPr>
        <w:t>400 000 000,00</w:t>
      </w:r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bCs/>
          <w:sz w:val="22"/>
          <w:szCs w:val="22"/>
        </w:rPr>
        <w:t>dinárov</w:t>
      </w:r>
      <w:r>
        <w:rPr>
          <w:rFonts w:ascii="Calibri" w:hAnsi="Calibri"/>
          <w:sz w:val="22"/>
          <w:szCs w:val="22"/>
        </w:rPr>
        <w:t xml:space="preserve"> pre všetky stupne vzdelávania a v rámci toho </w:t>
      </w:r>
      <w:r>
        <w:rPr>
          <w:rFonts w:ascii="Calibri" w:hAnsi="Calibri"/>
          <w:b/>
          <w:bCs/>
          <w:sz w:val="22"/>
          <w:szCs w:val="22"/>
        </w:rPr>
        <w:t>320 000 000,00</w:t>
      </w:r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bCs/>
          <w:sz w:val="22"/>
          <w:szCs w:val="22"/>
        </w:rPr>
        <w:t>dinárov</w:t>
      </w:r>
      <w:r>
        <w:rPr>
          <w:rFonts w:ascii="Calibri" w:hAnsi="Calibri"/>
          <w:sz w:val="22"/>
          <w:szCs w:val="22"/>
        </w:rPr>
        <w:t xml:space="preserve"> pre stupeň základného vzdelávania a výchovy. </w:t>
      </w:r>
    </w:p>
    <w:p w:rsidR="00D1291A" w:rsidRDefault="00816A3D" w:rsidP="008576E9">
      <w:pPr>
        <w:ind w:left="142" w:firstLine="56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Týmto rozhodnutím sa rozdeľujú finančné prostriedky pre ustanovizne základnej výchovy a vzdelania na území Autonómnej </w:t>
      </w:r>
      <w:proofErr w:type="spellStart"/>
      <w:r>
        <w:rPr>
          <w:rFonts w:ascii="Calibri" w:hAnsi="Calibri"/>
          <w:sz w:val="22"/>
          <w:szCs w:val="22"/>
        </w:rPr>
        <w:t>pokrajiny</w:t>
      </w:r>
      <w:proofErr w:type="spellEnd"/>
      <w:r>
        <w:rPr>
          <w:rFonts w:ascii="Calibri" w:hAnsi="Calibri"/>
          <w:sz w:val="22"/>
          <w:szCs w:val="22"/>
        </w:rPr>
        <w:t xml:space="preserve"> Vojvodiny, ktoré utrpeli škod</w:t>
      </w:r>
      <w:r w:rsidR="0022453B">
        <w:rPr>
          <w:rFonts w:ascii="Calibri" w:hAnsi="Calibri"/>
          <w:sz w:val="22"/>
          <w:szCs w:val="22"/>
        </w:rPr>
        <w:t>u</w:t>
      </w:r>
      <w:r>
        <w:rPr>
          <w:rFonts w:ascii="Calibri" w:hAnsi="Calibri"/>
          <w:sz w:val="22"/>
          <w:szCs w:val="22"/>
        </w:rPr>
        <w:t xml:space="preserve"> v dôsledku </w:t>
      </w:r>
      <w:r w:rsidR="0022453B">
        <w:rPr>
          <w:rFonts w:ascii="Calibri" w:hAnsi="Calibri"/>
          <w:sz w:val="22"/>
          <w:szCs w:val="22"/>
        </w:rPr>
        <w:t>poveternostných katastrof</w:t>
      </w:r>
      <w:r>
        <w:rPr>
          <w:rFonts w:ascii="Calibri" w:hAnsi="Calibri"/>
          <w:sz w:val="22"/>
          <w:szCs w:val="22"/>
        </w:rPr>
        <w:t xml:space="preserve"> v celkovej výške 150 092 735,00 dinárov.</w:t>
      </w:r>
    </w:p>
    <w:p w:rsidR="00AD2C28" w:rsidRPr="00DA299C" w:rsidRDefault="00AD2C28" w:rsidP="008576E9">
      <w:pPr>
        <w:ind w:left="142" w:firstLine="566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2"/>
          <w:szCs w:val="22"/>
        </w:rPr>
        <w:t>Osobitne sa rozhodne o pridelení zvyšku finančných prostriedkov pre stupeň základného vzdelávania a výchovy v rámci toho istého súbehu  pre objekty, ktorých rekonštrukcia, adaptácia, obnova, investícia a bežná údržba nie je dôsledkom škôd spôsobených v dôsledku poveternostných katastrof.</w:t>
      </w:r>
    </w:p>
    <w:p w:rsidR="00D1291A" w:rsidRPr="00DA299C" w:rsidRDefault="00D1291A" w:rsidP="00E314A3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Prostriedky sa schvaľujú ustanovizniam základného vzdelávania a výchovy (ďalej: užívatelia) v súlade s predloženou tabuľkou 1. ROZVRHNUTIE PROSTRIEDKOV </w:t>
      </w:r>
      <w:r>
        <w:rPr>
          <w:rFonts w:ascii="Calibri" w:hAnsi="Calibri"/>
          <w:sz w:val="22"/>
          <w:szCs w:val="22"/>
        </w:rPr>
        <w:cr/>
      </w:r>
      <w:r>
        <w:rPr>
          <w:rFonts w:ascii="Calibri" w:hAnsi="Calibri"/>
          <w:sz w:val="22"/>
          <w:szCs w:val="22"/>
        </w:rPr>
        <w:br/>
        <w:t>NA FINANCOVANIE A SPOLUFINANCOVANIE REKONŠTRUKCIE, ADAPTÁCIE, SANÁCIE, INVESTIČNEJ A BEŽNEJ ÚDRŽBY OBJEKTOV USTANOVIZNÍ ZÁKLADNÉHO VZDELÁVANIA A VÝCHOVY NA ÚZEMÍ AUTONÓMNEJ POKRAJINY VOJVODINY NA ROK 2023</w:t>
      </w:r>
      <w:r w:rsidR="0022453B">
        <w:rPr>
          <w:rFonts w:ascii="Calibri" w:hAnsi="Calibri"/>
          <w:sz w:val="22"/>
          <w:szCs w:val="22"/>
        </w:rPr>
        <w:t>,</w:t>
      </w:r>
      <w:r>
        <w:rPr>
          <w:rFonts w:ascii="Calibri" w:hAnsi="Calibri"/>
          <w:sz w:val="22"/>
          <w:szCs w:val="22"/>
        </w:rPr>
        <w:t xml:space="preserve"> KTORÉ UTRPELI ŠKODU AKO NÁSLED</w:t>
      </w:r>
      <w:r w:rsidR="0022453B">
        <w:rPr>
          <w:rFonts w:ascii="Calibri" w:hAnsi="Calibri"/>
          <w:sz w:val="22"/>
          <w:szCs w:val="22"/>
        </w:rPr>
        <w:t>O</w:t>
      </w:r>
      <w:r>
        <w:rPr>
          <w:rFonts w:ascii="Calibri" w:hAnsi="Calibri"/>
          <w:sz w:val="22"/>
          <w:szCs w:val="22"/>
        </w:rPr>
        <w:t>K POVETERNOSTÝCH KATSTROF, ktor</w:t>
      </w:r>
      <w:r w:rsidR="0022453B">
        <w:rPr>
          <w:rFonts w:ascii="Calibri" w:hAnsi="Calibri"/>
          <w:sz w:val="22"/>
          <w:szCs w:val="22"/>
        </w:rPr>
        <w:t>é</w:t>
      </w:r>
      <w:r>
        <w:rPr>
          <w:rFonts w:ascii="Calibri" w:hAnsi="Calibri"/>
          <w:sz w:val="22"/>
          <w:szCs w:val="22"/>
        </w:rPr>
        <w:t xml:space="preserve"> je neoddeliteľnou súčasťou tohto riešenia.</w:t>
      </w:r>
    </w:p>
    <w:p w:rsidR="00D1291A" w:rsidRPr="00DA299C" w:rsidRDefault="00D1291A" w:rsidP="00314506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</w:p>
    <w:p w:rsidR="00D1291A" w:rsidRDefault="00D1291A" w:rsidP="001F3FC2">
      <w:pPr>
        <w:pStyle w:val="BlockText"/>
        <w:ind w:left="187" w:right="-12" w:firstLine="0"/>
        <w:jc w:val="center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III.</w:t>
      </w:r>
    </w:p>
    <w:p w:rsidR="0022453B" w:rsidRPr="007210D6" w:rsidRDefault="0022453B" w:rsidP="001F3FC2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</w:p>
    <w:p w:rsidR="00D1291A" w:rsidRPr="00844819" w:rsidRDefault="00D1291A" w:rsidP="00844819">
      <w:pPr>
        <w:pStyle w:val="BlockText"/>
        <w:tabs>
          <w:tab w:val="left" w:pos="426"/>
        </w:tabs>
        <w:ind w:left="142" w:right="-12" w:firstLine="329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      Prostriedky z bodu II. tohto rozhodnutia sú určené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Pokrajinským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parlamentným uznesením o rozpočte Autonómnej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pokrajiny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Vojvodiny na rok 2023, v osobitnom oddiele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Pokrajinského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sekretariátu vzdelávania, predpisov, správy a národnostných menšín – národnostných spoločenstiev (ďalej len: sekretariát), a to: 120 212 350,00 dinárov na Program 2003 </w:t>
      </w:r>
      <w:r w:rsidR="0022453B">
        <w:rPr>
          <w:rFonts w:ascii="Calibri" w:hAnsi="Calibri"/>
          <w:bCs/>
          <w:color w:val="000000"/>
          <w:sz w:val="22"/>
          <w:szCs w:val="22"/>
        </w:rPr>
        <w:t>–</w:t>
      </w:r>
      <w:r>
        <w:rPr>
          <w:rFonts w:ascii="Calibri" w:hAnsi="Calibri"/>
          <w:bCs/>
          <w:color w:val="000000"/>
          <w:sz w:val="22"/>
          <w:szCs w:val="22"/>
        </w:rPr>
        <w:t xml:space="preserve"> Základné vzdeláv</w:t>
      </w:r>
      <w:r w:rsidR="0022453B">
        <w:rPr>
          <w:rFonts w:ascii="Calibri" w:hAnsi="Calibri"/>
          <w:bCs/>
          <w:color w:val="000000"/>
          <w:sz w:val="22"/>
          <w:szCs w:val="22"/>
        </w:rPr>
        <w:t>anie, Programová aktivita 1006 –</w:t>
      </w:r>
      <w:r>
        <w:rPr>
          <w:rFonts w:ascii="Calibri" w:hAnsi="Calibri"/>
          <w:bCs/>
          <w:color w:val="000000"/>
          <w:sz w:val="22"/>
          <w:szCs w:val="22"/>
        </w:rPr>
        <w:t xml:space="preserve"> Modernizácia infraštruktúry základných škôl, funkčná klasifikácia 910, ekonomická klasifikácia 4631 </w:t>
      </w:r>
      <w:r w:rsidR="0022453B">
        <w:rPr>
          <w:rFonts w:ascii="Calibri" w:hAnsi="Calibri"/>
          <w:bCs/>
          <w:color w:val="000000"/>
          <w:sz w:val="22"/>
          <w:szCs w:val="22"/>
        </w:rPr>
        <w:t>–</w:t>
      </w:r>
      <w:r>
        <w:rPr>
          <w:rFonts w:ascii="Calibri" w:hAnsi="Calibri"/>
          <w:bCs/>
          <w:color w:val="000000"/>
          <w:sz w:val="22"/>
          <w:szCs w:val="22"/>
        </w:rPr>
        <w:t xml:space="preserve"> Bežné transfery iným úrovniam moci, zdroj financovania 01 00 - Všeobecné príjmy a rozpočtové príjmy a 29 880 385,00 dinárov Program 2003 - Základné vzdelávanie, Programová aktivita 1006 </w:t>
      </w:r>
      <w:r w:rsidR="0022453B">
        <w:rPr>
          <w:rFonts w:ascii="Calibri" w:hAnsi="Calibri"/>
          <w:bCs/>
          <w:color w:val="000000"/>
          <w:sz w:val="22"/>
          <w:szCs w:val="22"/>
        </w:rPr>
        <w:t>–</w:t>
      </w:r>
      <w:r>
        <w:rPr>
          <w:rFonts w:ascii="Calibri" w:hAnsi="Calibri"/>
          <w:bCs/>
          <w:color w:val="000000"/>
          <w:sz w:val="22"/>
          <w:szCs w:val="22"/>
        </w:rPr>
        <w:t xml:space="preserve"> Modernizácia infraštruktúry základných škôl, funkčná klasifikácia 910, ekonomická klasifikácia 4632 </w:t>
      </w:r>
      <w:r w:rsidR="0022453B">
        <w:rPr>
          <w:rFonts w:ascii="Calibri" w:hAnsi="Calibri"/>
          <w:bCs/>
          <w:color w:val="000000"/>
          <w:sz w:val="22"/>
          <w:szCs w:val="22"/>
        </w:rPr>
        <w:t>–</w:t>
      </w:r>
      <w:r>
        <w:rPr>
          <w:rFonts w:ascii="Calibri" w:hAnsi="Calibri"/>
          <w:bCs/>
          <w:color w:val="000000"/>
          <w:sz w:val="22"/>
          <w:szCs w:val="22"/>
        </w:rPr>
        <w:t xml:space="preserve"> Kapitálové transfery iným úrovniam moci , zdroj financovania 01 00 – Všeobecné príjmy a rozpočtové príjmy, a prevedú sa užívateľom v súlade s prílevom finančných prostriedkov do rozpočtu AP Vojvodiny, resp. s likvidnými možnosťami rozpočtu.</w:t>
      </w:r>
    </w:p>
    <w:p w:rsidR="00D1291A" w:rsidRPr="00383214" w:rsidRDefault="00D1291A" w:rsidP="00383214">
      <w:pPr>
        <w:pStyle w:val="BlockText"/>
        <w:ind w:left="142" w:right="-12" w:firstLine="567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Pr="00B22C37" w:rsidRDefault="00D1291A" w:rsidP="00FE0351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IV.</w:t>
      </w:r>
    </w:p>
    <w:p w:rsidR="00D1291A" w:rsidRDefault="00D1291A" w:rsidP="008931E3">
      <w:pPr>
        <w:pStyle w:val="BlockText"/>
        <w:ind w:left="142" w:right="-12" w:firstLine="567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Užívatelia sú povinní pri obstarávaní prác postupovať v súlade s ustanoveniami Zákona o verejnom obstarávaní a podzákonnými aktami upravujúcimi verejné obstarávanie.</w:t>
      </w:r>
    </w:p>
    <w:p w:rsidR="00D1291A" w:rsidRPr="001F3FC2" w:rsidRDefault="00D1291A" w:rsidP="00413E33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Default="00D1291A" w:rsidP="008931E3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V.</w:t>
      </w:r>
    </w:p>
    <w:p w:rsidR="00D1291A" w:rsidRDefault="00D1291A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Sekretariát informuje príjemcov o rozvrhnutí finančných prostriedkov, ktoré sú určené týmto rozhodnutím.</w:t>
      </w:r>
    </w:p>
    <w:p w:rsidR="00D1291A" w:rsidRDefault="00D1291A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Pr="008931E3" w:rsidRDefault="00D1291A" w:rsidP="008931E3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VI.</w:t>
      </w:r>
    </w:p>
    <w:p w:rsidR="00D1291A" w:rsidRDefault="00D1291A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Sekretariát prevezme záväzok voči užívateľom na základe písomnej zmluvy.</w:t>
      </w:r>
    </w:p>
    <w:p w:rsidR="00D1291A" w:rsidRDefault="00D1291A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Default="00D1291A" w:rsidP="008931E3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VII.</w:t>
      </w:r>
    </w:p>
    <w:p w:rsidR="00D1291A" w:rsidRPr="008931E3" w:rsidRDefault="00D1291A" w:rsidP="008931E3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         </w:t>
      </w:r>
      <w:r>
        <w:rPr>
          <w:rFonts w:ascii="Calibri" w:hAnsi="Calibri"/>
          <w:bCs/>
          <w:color w:val="000000"/>
          <w:sz w:val="22"/>
          <w:szCs w:val="22"/>
        </w:rPr>
        <w:t>Toto rozhodnutie je konečné a proti nemu nemožno podať sťažnosť.</w:t>
      </w:r>
    </w:p>
    <w:p w:rsidR="00D1291A" w:rsidRDefault="00D1291A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Default="00D1291A" w:rsidP="008931E3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VIII.</w:t>
      </w:r>
    </w:p>
    <w:p w:rsidR="00D1291A" w:rsidRDefault="00D1291A" w:rsidP="008931E3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         </w:t>
      </w:r>
      <w:r>
        <w:rPr>
          <w:rFonts w:ascii="Calibri" w:hAnsi="Calibri"/>
          <w:bCs/>
          <w:color w:val="000000"/>
          <w:sz w:val="22"/>
          <w:szCs w:val="22"/>
        </w:rPr>
        <w:t>Za výkon tohto rozhodnutia je zodpovedný Sektor materiálnych a finančných úkonov sekretariátu.</w:t>
      </w:r>
    </w:p>
    <w:p w:rsidR="00D1291A" w:rsidRDefault="00D1291A" w:rsidP="008931E3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FE0351" w:rsidRDefault="00D1291A" w:rsidP="00FE0351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lastRenderedPageBreak/>
        <w:t>Rozhodnutie doručiť:</w:t>
      </w:r>
    </w:p>
    <w:p w:rsidR="00FE0351" w:rsidRDefault="00D1291A" w:rsidP="00FE0351">
      <w:pPr>
        <w:pStyle w:val="BlockText"/>
        <w:numPr>
          <w:ilvl w:val="0"/>
          <w:numId w:val="9"/>
        </w:numPr>
        <w:ind w:right="-1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Sektor hmotných</w:t>
      </w:r>
    </w:p>
    <w:p w:rsidR="00D1291A" w:rsidRDefault="00D1291A" w:rsidP="00FE0351">
      <w:pPr>
        <w:pStyle w:val="BlockText"/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a finančných úkonov sekretariátu</w:t>
      </w:r>
    </w:p>
    <w:p w:rsidR="00D1291A" w:rsidRDefault="008A35FA" w:rsidP="00BF6D6A">
      <w:pPr>
        <w:pStyle w:val="BlockText"/>
        <w:numPr>
          <w:ilvl w:val="0"/>
          <w:numId w:val="9"/>
        </w:numPr>
        <w:tabs>
          <w:tab w:val="clear" w:pos="5423"/>
          <w:tab w:val="left" w:pos="180"/>
        </w:tabs>
        <w:ind w:right="-1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    Archívu</w:t>
      </w:r>
    </w:p>
    <w:p w:rsidR="00FE0351" w:rsidRDefault="00FE0351" w:rsidP="00FE0351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tbl>
      <w:tblPr>
        <w:tblW w:w="2598" w:type="dxa"/>
        <w:tblInd w:w="6257" w:type="dxa"/>
        <w:tblBorders>
          <w:bottom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98"/>
      </w:tblGrid>
      <w:tr w:rsidR="00FD7F22" w:rsidRPr="00913DCE" w:rsidTr="00FD7F22">
        <w:tc>
          <w:tcPr>
            <w:tcW w:w="2598" w:type="dxa"/>
            <w:tcBorders>
              <w:bottom w:val="nil"/>
            </w:tcBorders>
          </w:tcPr>
          <w:p w:rsidR="00FD7F22" w:rsidRPr="00913DCE" w:rsidRDefault="00FD7F22" w:rsidP="007251B4">
            <w:pPr>
              <w:pStyle w:val="BodyTextIndent"/>
              <w:jc w:val="center"/>
              <w:rPr>
                <w:rFonts w:ascii="Calibri" w:hAnsi="Calibri" w:cs="Tahoma"/>
                <w:bCs/>
                <w:szCs w:val="20"/>
              </w:rPr>
            </w:pPr>
            <w:r>
              <w:rPr>
                <w:rFonts w:ascii="Calibri" w:hAnsi="Calibri"/>
                <w:bCs/>
                <w:szCs w:val="20"/>
              </w:rPr>
              <w:t>POKRAJINSKÝ TAJOMNÍK</w:t>
            </w:r>
          </w:p>
        </w:tc>
      </w:tr>
      <w:tr w:rsidR="00FD7F22" w:rsidRPr="00913DCE" w:rsidTr="00FD7F22">
        <w:tc>
          <w:tcPr>
            <w:tcW w:w="2598" w:type="dxa"/>
            <w:tcBorders>
              <w:bottom w:val="single" w:sz="4" w:space="0" w:color="auto"/>
            </w:tcBorders>
            <w:vAlign w:val="center"/>
          </w:tcPr>
          <w:p w:rsidR="00FD7F22" w:rsidRPr="00913DCE" w:rsidRDefault="00FD7F22" w:rsidP="007251B4">
            <w:pPr>
              <w:pStyle w:val="BodyTextIndent"/>
              <w:ind w:left="0"/>
              <w:rPr>
                <w:rFonts w:ascii="Calibri" w:hAnsi="Calibri" w:cs="Tahoma"/>
                <w:szCs w:val="20"/>
                <w:u w:val="single"/>
                <w:lang w:val="sr-Cyrl-RS"/>
              </w:rPr>
            </w:pPr>
          </w:p>
        </w:tc>
      </w:tr>
      <w:tr w:rsidR="00FD7F22" w:rsidRPr="00B37BD4" w:rsidTr="00FD7F22">
        <w:tc>
          <w:tcPr>
            <w:tcW w:w="2598" w:type="dxa"/>
            <w:tcBorders>
              <w:top w:val="single" w:sz="4" w:space="0" w:color="auto"/>
              <w:bottom w:val="nil"/>
            </w:tcBorders>
          </w:tcPr>
          <w:p w:rsidR="00FD7F22" w:rsidRPr="00913DCE" w:rsidRDefault="00FD7F22" w:rsidP="007251B4">
            <w:pPr>
              <w:jc w:val="center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/>
                <w:sz w:val="22"/>
                <w:szCs w:val="20"/>
              </w:rPr>
              <w:t xml:space="preserve">Zsolt </w:t>
            </w:r>
            <w:proofErr w:type="spellStart"/>
            <w:r>
              <w:rPr>
                <w:rFonts w:ascii="Calibri" w:hAnsi="Calibri"/>
                <w:sz w:val="22"/>
                <w:szCs w:val="20"/>
              </w:rPr>
              <w:t>Szakállas</w:t>
            </w:r>
            <w:proofErr w:type="spellEnd"/>
          </w:p>
          <w:p w:rsidR="00FD7F22" w:rsidRPr="00B37BD4" w:rsidRDefault="00FD7F22" w:rsidP="007251B4">
            <w:pPr>
              <w:jc w:val="center"/>
              <w:rPr>
                <w:rFonts w:ascii="Calibri" w:hAnsi="Calibri" w:cs="Calibri"/>
                <w:szCs w:val="20"/>
              </w:rPr>
            </w:pPr>
            <w:bookmarkStart w:id="0" w:name="_GoBack"/>
            <w:bookmarkEnd w:id="0"/>
          </w:p>
        </w:tc>
      </w:tr>
    </w:tbl>
    <w:p w:rsidR="00FE0351" w:rsidRDefault="00FE0351" w:rsidP="00FD7F22">
      <w:pPr>
        <w:tabs>
          <w:tab w:val="center" w:pos="7200"/>
        </w:tabs>
        <w:rPr>
          <w:rFonts w:ascii="Calibri" w:hAnsi="Calibri" w:cs="Arial"/>
          <w:bCs/>
          <w:color w:val="000000"/>
          <w:sz w:val="22"/>
          <w:szCs w:val="22"/>
        </w:rPr>
      </w:pPr>
    </w:p>
    <w:sectPr w:rsidR="00FE0351" w:rsidSect="00F565D2">
      <w:headerReference w:type="even" r:id="rId9"/>
      <w:headerReference w:type="default" r:id="rId10"/>
      <w:pgSz w:w="12240" w:h="15840"/>
      <w:pgMar w:top="1440" w:right="1701" w:bottom="851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118D" w:rsidRDefault="0075118D">
      <w:r>
        <w:separator/>
      </w:r>
    </w:p>
  </w:endnote>
  <w:endnote w:type="continuationSeparator" w:id="0">
    <w:p w:rsidR="0075118D" w:rsidRDefault="00751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118D" w:rsidRDefault="0075118D">
      <w:r>
        <w:separator/>
      </w:r>
    </w:p>
  </w:footnote>
  <w:footnote w:type="continuationSeparator" w:id="0">
    <w:p w:rsidR="0075118D" w:rsidRDefault="007511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91A" w:rsidRDefault="00D1291A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1291A" w:rsidRDefault="00D129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91A" w:rsidRPr="00E50EF2" w:rsidRDefault="00D1291A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>2</w:t>
    </w:r>
  </w:p>
  <w:p w:rsidR="00D1291A" w:rsidRDefault="00D129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7481E"/>
    <w:multiLevelType w:val="hybridMultilevel"/>
    <w:tmpl w:val="EA3C81AE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0603D89"/>
    <w:multiLevelType w:val="hybridMultilevel"/>
    <w:tmpl w:val="E27A0546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3395A42"/>
    <w:multiLevelType w:val="hybridMultilevel"/>
    <w:tmpl w:val="4686D9CC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63E70AF"/>
    <w:multiLevelType w:val="hybridMultilevel"/>
    <w:tmpl w:val="3174A07A"/>
    <w:lvl w:ilvl="0" w:tplc="D3DC179C">
      <w:start w:val="1"/>
      <w:numFmt w:val="decimal"/>
      <w:lvlText w:val="%1."/>
      <w:lvlJc w:val="left"/>
      <w:pPr>
        <w:ind w:left="547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267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987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707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427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147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867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587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307" w:hanging="180"/>
      </w:pPr>
      <w:rPr>
        <w:rFonts w:cs="Times New Roman"/>
      </w:rPr>
    </w:lvl>
  </w:abstractNum>
  <w:abstractNum w:abstractNumId="4" w15:restartNumberingAfterBreak="0">
    <w:nsid w:val="4C063A51"/>
    <w:multiLevelType w:val="hybridMultilevel"/>
    <w:tmpl w:val="39389248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F6939E2"/>
    <w:multiLevelType w:val="hybridMultilevel"/>
    <w:tmpl w:val="82D83B82"/>
    <w:lvl w:ilvl="0" w:tplc="7ADA8DD2">
      <w:start w:val="1"/>
      <w:numFmt w:val="decimal"/>
      <w:lvlText w:val="%1."/>
      <w:lvlJc w:val="left"/>
      <w:pPr>
        <w:ind w:left="85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9D1755D"/>
    <w:multiLevelType w:val="hybridMultilevel"/>
    <w:tmpl w:val="9834868A"/>
    <w:lvl w:ilvl="0" w:tplc="0409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EE0134E"/>
    <w:multiLevelType w:val="hybridMultilevel"/>
    <w:tmpl w:val="4982660A"/>
    <w:lvl w:ilvl="0" w:tplc="081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BE035D8"/>
    <w:multiLevelType w:val="hybridMultilevel"/>
    <w:tmpl w:val="EDE05208"/>
    <w:lvl w:ilvl="0" w:tplc="963AC812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2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DDC"/>
    <w:rsid w:val="00003A9E"/>
    <w:rsid w:val="000213EB"/>
    <w:rsid w:val="00025DAD"/>
    <w:rsid w:val="0003602F"/>
    <w:rsid w:val="00051045"/>
    <w:rsid w:val="00063CBF"/>
    <w:rsid w:val="0008173F"/>
    <w:rsid w:val="000972B0"/>
    <w:rsid w:val="00097AD8"/>
    <w:rsid w:val="000A14B3"/>
    <w:rsid w:val="000A2B47"/>
    <w:rsid w:val="000B6D5C"/>
    <w:rsid w:val="000C375A"/>
    <w:rsid w:val="000D20E6"/>
    <w:rsid w:val="000D6C8F"/>
    <w:rsid w:val="000E2EB1"/>
    <w:rsid w:val="000E387E"/>
    <w:rsid w:val="000E59F6"/>
    <w:rsid w:val="0010528C"/>
    <w:rsid w:val="001070DE"/>
    <w:rsid w:val="0012487F"/>
    <w:rsid w:val="00132D30"/>
    <w:rsid w:val="00156793"/>
    <w:rsid w:val="00156E93"/>
    <w:rsid w:val="00162428"/>
    <w:rsid w:val="00163644"/>
    <w:rsid w:val="001647F0"/>
    <w:rsid w:val="00165069"/>
    <w:rsid w:val="001871F9"/>
    <w:rsid w:val="001948FD"/>
    <w:rsid w:val="001D0B91"/>
    <w:rsid w:val="001D2378"/>
    <w:rsid w:val="001D72DF"/>
    <w:rsid w:val="001F1B31"/>
    <w:rsid w:val="001F3FC2"/>
    <w:rsid w:val="001F5F77"/>
    <w:rsid w:val="00203FBB"/>
    <w:rsid w:val="00207877"/>
    <w:rsid w:val="00210073"/>
    <w:rsid w:val="0022453B"/>
    <w:rsid w:val="00230D7C"/>
    <w:rsid w:val="00232656"/>
    <w:rsid w:val="002338D6"/>
    <w:rsid w:val="0023502E"/>
    <w:rsid w:val="00235D08"/>
    <w:rsid w:val="002414A9"/>
    <w:rsid w:val="00241A1A"/>
    <w:rsid w:val="002424AB"/>
    <w:rsid w:val="002425E2"/>
    <w:rsid w:val="00246497"/>
    <w:rsid w:val="00252559"/>
    <w:rsid w:val="00254D67"/>
    <w:rsid w:val="00284BE4"/>
    <w:rsid w:val="00284D07"/>
    <w:rsid w:val="00293453"/>
    <w:rsid w:val="002B52BA"/>
    <w:rsid w:val="002B5517"/>
    <w:rsid w:val="002C17A0"/>
    <w:rsid w:val="002C4855"/>
    <w:rsid w:val="002C6242"/>
    <w:rsid w:val="002E4057"/>
    <w:rsid w:val="002E7DEC"/>
    <w:rsid w:val="002F2F07"/>
    <w:rsid w:val="00305CAF"/>
    <w:rsid w:val="00314506"/>
    <w:rsid w:val="00317677"/>
    <w:rsid w:val="0032332C"/>
    <w:rsid w:val="00330CB9"/>
    <w:rsid w:val="003332F4"/>
    <w:rsid w:val="00337AFB"/>
    <w:rsid w:val="00341F95"/>
    <w:rsid w:val="00347184"/>
    <w:rsid w:val="003522F5"/>
    <w:rsid w:val="00352D8B"/>
    <w:rsid w:val="00357C00"/>
    <w:rsid w:val="00357D48"/>
    <w:rsid w:val="0036635F"/>
    <w:rsid w:val="0037409D"/>
    <w:rsid w:val="00377E64"/>
    <w:rsid w:val="00383214"/>
    <w:rsid w:val="00392DAF"/>
    <w:rsid w:val="003974C7"/>
    <w:rsid w:val="003A23DF"/>
    <w:rsid w:val="003A7F84"/>
    <w:rsid w:val="003B16D6"/>
    <w:rsid w:val="003C6AC8"/>
    <w:rsid w:val="003F74AB"/>
    <w:rsid w:val="00400951"/>
    <w:rsid w:val="00406CEC"/>
    <w:rsid w:val="00412C9C"/>
    <w:rsid w:val="00413E33"/>
    <w:rsid w:val="004156D3"/>
    <w:rsid w:val="004224B1"/>
    <w:rsid w:val="004240DB"/>
    <w:rsid w:val="00432052"/>
    <w:rsid w:val="00433D54"/>
    <w:rsid w:val="004361A6"/>
    <w:rsid w:val="00447913"/>
    <w:rsid w:val="004741BB"/>
    <w:rsid w:val="00484A54"/>
    <w:rsid w:val="004A526F"/>
    <w:rsid w:val="004C23D1"/>
    <w:rsid w:val="004D2106"/>
    <w:rsid w:val="004F18E3"/>
    <w:rsid w:val="00503C57"/>
    <w:rsid w:val="00514968"/>
    <w:rsid w:val="005160A7"/>
    <w:rsid w:val="00540176"/>
    <w:rsid w:val="00541125"/>
    <w:rsid w:val="00553800"/>
    <w:rsid w:val="0055754F"/>
    <w:rsid w:val="0055783B"/>
    <w:rsid w:val="005752E4"/>
    <w:rsid w:val="00582C9E"/>
    <w:rsid w:val="0059185A"/>
    <w:rsid w:val="005D479F"/>
    <w:rsid w:val="005E012E"/>
    <w:rsid w:val="005E1631"/>
    <w:rsid w:val="005E3580"/>
    <w:rsid w:val="005E5954"/>
    <w:rsid w:val="006001F8"/>
    <w:rsid w:val="00607944"/>
    <w:rsid w:val="00613448"/>
    <w:rsid w:val="006307C6"/>
    <w:rsid w:val="0064379B"/>
    <w:rsid w:val="00661BB2"/>
    <w:rsid w:val="00662218"/>
    <w:rsid w:val="006625D1"/>
    <w:rsid w:val="006666F4"/>
    <w:rsid w:val="00672DFC"/>
    <w:rsid w:val="00680899"/>
    <w:rsid w:val="006964DA"/>
    <w:rsid w:val="00697BAF"/>
    <w:rsid w:val="006E0745"/>
    <w:rsid w:val="006E13F1"/>
    <w:rsid w:val="006F3E67"/>
    <w:rsid w:val="006F58F3"/>
    <w:rsid w:val="006F5950"/>
    <w:rsid w:val="007039DB"/>
    <w:rsid w:val="007210D6"/>
    <w:rsid w:val="007234B6"/>
    <w:rsid w:val="00733073"/>
    <w:rsid w:val="0073500E"/>
    <w:rsid w:val="007371FF"/>
    <w:rsid w:val="00750267"/>
    <w:rsid w:val="0075118D"/>
    <w:rsid w:val="00757218"/>
    <w:rsid w:val="007609AB"/>
    <w:rsid w:val="007710C4"/>
    <w:rsid w:val="00796FDE"/>
    <w:rsid w:val="00797CAE"/>
    <w:rsid w:val="007A5A63"/>
    <w:rsid w:val="007B12C0"/>
    <w:rsid w:val="007B422F"/>
    <w:rsid w:val="007C3A30"/>
    <w:rsid w:val="007D3825"/>
    <w:rsid w:val="007E599E"/>
    <w:rsid w:val="007E7FEA"/>
    <w:rsid w:val="007F0FD4"/>
    <w:rsid w:val="00803548"/>
    <w:rsid w:val="00804AB9"/>
    <w:rsid w:val="00805895"/>
    <w:rsid w:val="00805BB5"/>
    <w:rsid w:val="008105D3"/>
    <w:rsid w:val="00815DA5"/>
    <w:rsid w:val="00816A3D"/>
    <w:rsid w:val="00833B1B"/>
    <w:rsid w:val="008420E7"/>
    <w:rsid w:val="00844819"/>
    <w:rsid w:val="00844E27"/>
    <w:rsid w:val="00851004"/>
    <w:rsid w:val="00851764"/>
    <w:rsid w:val="0085509E"/>
    <w:rsid w:val="008576E9"/>
    <w:rsid w:val="00866793"/>
    <w:rsid w:val="00873244"/>
    <w:rsid w:val="00881F2F"/>
    <w:rsid w:val="0088254E"/>
    <w:rsid w:val="008921D1"/>
    <w:rsid w:val="008931E3"/>
    <w:rsid w:val="008951C9"/>
    <w:rsid w:val="008A35FA"/>
    <w:rsid w:val="008B72E8"/>
    <w:rsid w:val="008C28E6"/>
    <w:rsid w:val="008C31EF"/>
    <w:rsid w:val="008C6BEC"/>
    <w:rsid w:val="008E0606"/>
    <w:rsid w:val="008E1C81"/>
    <w:rsid w:val="008E49ED"/>
    <w:rsid w:val="008F0A6A"/>
    <w:rsid w:val="008F3DDC"/>
    <w:rsid w:val="008F717D"/>
    <w:rsid w:val="009025DD"/>
    <w:rsid w:val="00927909"/>
    <w:rsid w:val="0093019C"/>
    <w:rsid w:val="00941D82"/>
    <w:rsid w:val="00946A49"/>
    <w:rsid w:val="00950696"/>
    <w:rsid w:val="00953E32"/>
    <w:rsid w:val="00954AF5"/>
    <w:rsid w:val="00955A39"/>
    <w:rsid w:val="00976D07"/>
    <w:rsid w:val="00992621"/>
    <w:rsid w:val="009A323D"/>
    <w:rsid w:val="009A6208"/>
    <w:rsid w:val="009B15EC"/>
    <w:rsid w:val="009C6D4B"/>
    <w:rsid w:val="009D3210"/>
    <w:rsid w:val="009E14C7"/>
    <w:rsid w:val="00A241E9"/>
    <w:rsid w:val="00A630E8"/>
    <w:rsid w:val="00A81E2F"/>
    <w:rsid w:val="00A87AEB"/>
    <w:rsid w:val="00A93611"/>
    <w:rsid w:val="00AA04F5"/>
    <w:rsid w:val="00AA17CF"/>
    <w:rsid w:val="00AA693C"/>
    <w:rsid w:val="00AB2137"/>
    <w:rsid w:val="00AB3CB9"/>
    <w:rsid w:val="00AB4B8E"/>
    <w:rsid w:val="00AC5986"/>
    <w:rsid w:val="00AD1F6C"/>
    <w:rsid w:val="00AD2C28"/>
    <w:rsid w:val="00AE0609"/>
    <w:rsid w:val="00AE4C54"/>
    <w:rsid w:val="00AF35BE"/>
    <w:rsid w:val="00AF7915"/>
    <w:rsid w:val="00B22101"/>
    <w:rsid w:val="00B22C37"/>
    <w:rsid w:val="00B249C2"/>
    <w:rsid w:val="00B25D00"/>
    <w:rsid w:val="00B32586"/>
    <w:rsid w:val="00B85F02"/>
    <w:rsid w:val="00B972D0"/>
    <w:rsid w:val="00BA2BD6"/>
    <w:rsid w:val="00BA4527"/>
    <w:rsid w:val="00BB065E"/>
    <w:rsid w:val="00BB27A6"/>
    <w:rsid w:val="00BC56DB"/>
    <w:rsid w:val="00BC7B0D"/>
    <w:rsid w:val="00BD44AD"/>
    <w:rsid w:val="00BD7979"/>
    <w:rsid w:val="00BE2605"/>
    <w:rsid w:val="00BE5376"/>
    <w:rsid w:val="00BF2C3F"/>
    <w:rsid w:val="00BF6D6A"/>
    <w:rsid w:val="00C0736B"/>
    <w:rsid w:val="00C12676"/>
    <w:rsid w:val="00C16318"/>
    <w:rsid w:val="00C167EF"/>
    <w:rsid w:val="00C235F8"/>
    <w:rsid w:val="00C250AE"/>
    <w:rsid w:val="00C50A6B"/>
    <w:rsid w:val="00C632F3"/>
    <w:rsid w:val="00C63F34"/>
    <w:rsid w:val="00C67306"/>
    <w:rsid w:val="00C70F34"/>
    <w:rsid w:val="00C755C1"/>
    <w:rsid w:val="00CA5709"/>
    <w:rsid w:val="00CD4B32"/>
    <w:rsid w:val="00CE4149"/>
    <w:rsid w:val="00CF7E16"/>
    <w:rsid w:val="00D1291A"/>
    <w:rsid w:val="00D14549"/>
    <w:rsid w:val="00D20A1B"/>
    <w:rsid w:val="00D52F16"/>
    <w:rsid w:val="00D5720D"/>
    <w:rsid w:val="00D61DE0"/>
    <w:rsid w:val="00D8197A"/>
    <w:rsid w:val="00DA1D39"/>
    <w:rsid w:val="00DA25FA"/>
    <w:rsid w:val="00DA299C"/>
    <w:rsid w:val="00DC15F2"/>
    <w:rsid w:val="00DC2BA2"/>
    <w:rsid w:val="00DC6558"/>
    <w:rsid w:val="00DD24FB"/>
    <w:rsid w:val="00E01801"/>
    <w:rsid w:val="00E04639"/>
    <w:rsid w:val="00E23186"/>
    <w:rsid w:val="00E23ABE"/>
    <w:rsid w:val="00E27C72"/>
    <w:rsid w:val="00E314A3"/>
    <w:rsid w:val="00E33F02"/>
    <w:rsid w:val="00E34AB4"/>
    <w:rsid w:val="00E43122"/>
    <w:rsid w:val="00E50EF2"/>
    <w:rsid w:val="00E53184"/>
    <w:rsid w:val="00E56702"/>
    <w:rsid w:val="00E70952"/>
    <w:rsid w:val="00E7534A"/>
    <w:rsid w:val="00E84452"/>
    <w:rsid w:val="00EA1662"/>
    <w:rsid w:val="00EA3B1C"/>
    <w:rsid w:val="00EB04F9"/>
    <w:rsid w:val="00EB547B"/>
    <w:rsid w:val="00EC7BCB"/>
    <w:rsid w:val="00EE009D"/>
    <w:rsid w:val="00EF0C6B"/>
    <w:rsid w:val="00EF4D6F"/>
    <w:rsid w:val="00F10B4F"/>
    <w:rsid w:val="00F11720"/>
    <w:rsid w:val="00F11E37"/>
    <w:rsid w:val="00F303AE"/>
    <w:rsid w:val="00F430D3"/>
    <w:rsid w:val="00F4687C"/>
    <w:rsid w:val="00F565D2"/>
    <w:rsid w:val="00F90EB1"/>
    <w:rsid w:val="00F93EA6"/>
    <w:rsid w:val="00F93FE3"/>
    <w:rsid w:val="00FA2EFB"/>
    <w:rsid w:val="00FA33DF"/>
    <w:rsid w:val="00FA6EA8"/>
    <w:rsid w:val="00FB493C"/>
    <w:rsid w:val="00FC4316"/>
    <w:rsid w:val="00FC4A48"/>
    <w:rsid w:val="00FD7F22"/>
    <w:rsid w:val="00FE0351"/>
    <w:rsid w:val="00FF247B"/>
    <w:rsid w:val="00FF3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607502"/>
  <w15:docId w15:val="{FD81857F-092D-4A04-8E21-17388F905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3DDC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946A49"/>
    <w:pPr>
      <w:keepNext/>
      <w:outlineLvl w:val="0"/>
    </w:pPr>
    <w:rPr>
      <w:rFonts w:eastAsia="Calibri"/>
      <w:b/>
      <w:szCs w:val="20"/>
      <w:lang w:eastAsia="ja-JP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EB04F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946A49"/>
    <w:rPr>
      <w:rFonts w:ascii="Times New Roman" w:hAnsi="Times New Roman" w:cs="Times New Roman"/>
      <w:b/>
      <w:sz w:val="20"/>
      <w:szCs w:val="20"/>
      <w:lang w:val="sk-SK" w:eastAsia="ja-JP"/>
    </w:rPr>
  </w:style>
  <w:style w:type="character" w:customStyle="1" w:styleId="Heading4Char">
    <w:name w:val="Heading 4 Char"/>
    <w:link w:val="Heading4"/>
    <w:uiPriority w:val="99"/>
    <w:semiHidden/>
    <w:locked/>
    <w:rsid w:val="00EB04F9"/>
    <w:rPr>
      <w:rFonts w:ascii="Cambria" w:hAnsi="Cambria" w:cs="Times New Roman"/>
      <w:b/>
      <w:bCs/>
      <w:i/>
      <w:iCs/>
      <w:color w:val="4F81BD"/>
      <w:sz w:val="24"/>
      <w:szCs w:val="24"/>
    </w:rPr>
  </w:style>
  <w:style w:type="paragraph" w:styleId="BlockText">
    <w:name w:val="Block Text"/>
    <w:basedOn w:val="Normal"/>
    <w:uiPriority w:val="99"/>
    <w:rsid w:val="008F3DDC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Header">
    <w:name w:val="header"/>
    <w:basedOn w:val="Normal"/>
    <w:link w:val="HeaderChar"/>
    <w:uiPriority w:val="99"/>
    <w:rsid w:val="008F3DDC"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customStyle="1" w:styleId="HeaderChar">
    <w:name w:val="Header Char"/>
    <w:link w:val="Header"/>
    <w:uiPriority w:val="99"/>
    <w:locked/>
    <w:rsid w:val="008F3DDC"/>
    <w:rPr>
      <w:rFonts w:ascii="Times New Roman" w:hAnsi="Times New Roman" w:cs="Times New Roman"/>
      <w:sz w:val="24"/>
      <w:lang w:val="sk-SK"/>
    </w:rPr>
  </w:style>
  <w:style w:type="character" w:styleId="PageNumber">
    <w:name w:val="page number"/>
    <w:uiPriority w:val="99"/>
    <w:rsid w:val="008F3DDC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8F3DDC"/>
    <w:pPr>
      <w:jc w:val="center"/>
    </w:pPr>
    <w:rPr>
      <w:rFonts w:eastAsia="Calibri"/>
      <w:b/>
      <w:szCs w:val="20"/>
      <w:lang w:eastAsia="ja-JP"/>
    </w:rPr>
  </w:style>
  <w:style w:type="character" w:customStyle="1" w:styleId="TitleChar">
    <w:name w:val="Title Char"/>
    <w:link w:val="Title"/>
    <w:uiPriority w:val="99"/>
    <w:locked/>
    <w:rsid w:val="008F3DDC"/>
    <w:rPr>
      <w:rFonts w:ascii="Times New Roman" w:hAnsi="Times New Roman" w:cs="Times New Roman"/>
      <w:b/>
      <w:sz w:val="24"/>
      <w:lang w:val="sk-SK"/>
    </w:rPr>
  </w:style>
  <w:style w:type="paragraph" w:styleId="BalloonText">
    <w:name w:val="Balloon Text"/>
    <w:basedOn w:val="Normal"/>
    <w:link w:val="BalloonTextChar"/>
    <w:uiPriority w:val="99"/>
    <w:semiHidden/>
    <w:rsid w:val="008F3DDC"/>
    <w:rPr>
      <w:rFonts w:ascii="Tahoma" w:eastAsia="Calibri" w:hAnsi="Tahoma"/>
      <w:sz w:val="16"/>
      <w:szCs w:val="20"/>
      <w:lang w:eastAsia="ja-JP"/>
    </w:rPr>
  </w:style>
  <w:style w:type="character" w:customStyle="1" w:styleId="BalloonTextChar">
    <w:name w:val="Balloon Text Char"/>
    <w:link w:val="BalloonText"/>
    <w:uiPriority w:val="99"/>
    <w:semiHidden/>
    <w:locked/>
    <w:rsid w:val="008F3DDC"/>
    <w:rPr>
      <w:rFonts w:ascii="Tahoma" w:hAnsi="Tahoma" w:cs="Times New Roman"/>
      <w:sz w:val="16"/>
      <w:lang w:val="sk-SK"/>
    </w:rPr>
  </w:style>
  <w:style w:type="paragraph" w:styleId="Footer">
    <w:name w:val="footer"/>
    <w:basedOn w:val="Normal"/>
    <w:link w:val="FooterChar"/>
    <w:uiPriority w:val="99"/>
    <w:rsid w:val="00E50EF2"/>
    <w:pPr>
      <w:tabs>
        <w:tab w:val="center" w:pos="4536"/>
        <w:tab w:val="right" w:pos="9072"/>
      </w:tabs>
    </w:pPr>
    <w:rPr>
      <w:rFonts w:eastAsia="Calibri"/>
      <w:szCs w:val="20"/>
      <w:lang w:eastAsia="ja-JP"/>
    </w:rPr>
  </w:style>
  <w:style w:type="character" w:customStyle="1" w:styleId="FooterChar">
    <w:name w:val="Footer Char"/>
    <w:link w:val="Footer"/>
    <w:uiPriority w:val="99"/>
    <w:locked/>
    <w:rsid w:val="00E50EF2"/>
    <w:rPr>
      <w:rFonts w:ascii="Times New Roman" w:hAnsi="Times New Roman" w:cs="Times New Roman"/>
      <w:sz w:val="24"/>
      <w:lang w:val="sk-SK"/>
    </w:rPr>
  </w:style>
  <w:style w:type="paragraph" w:styleId="ListParagraph">
    <w:name w:val="List Paragraph"/>
    <w:basedOn w:val="Normal"/>
    <w:uiPriority w:val="99"/>
    <w:qFormat/>
    <w:rsid w:val="00C632F3"/>
    <w:pPr>
      <w:ind w:left="708"/>
    </w:pPr>
  </w:style>
  <w:style w:type="character" w:styleId="Hyperlink">
    <w:name w:val="Hyperlink"/>
    <w:uiPriority w:val="99"/>
    <w:rsid w:val="00946A49"/>
    <w:rPr>
      <w:rFonts w:cs="Times New Roman"/>
      <w:color w:val="0000FF"/>
      <w:u w:val="single"/>
    </w:rPr>
  </w:style>
  <w:style w:type="character" w:customStyle="1" w:styleId="Bodytext2">
    <w:name w:val="Body text (2)"/>
    <w:uiPriority w:val="99"/>
    <w:rsid w:val="00383214"/>
    <w:rPr>
      <w:rFonts w:ascii="Calibri" w:hAnsi="Calibri" w:cs="Calibri"/>
      <w:color w:val="26252A"/>
      <w:spacing w:val="0"/>
      <w:w w:val="100"/>
      <w:position w:val="0"/>
      <w:sz w:val="21"/>
      <w:szCs w:val="21"/>
      <w:u w:val="none"/>
    </w:rPr>
  </w:style>
  <w:style w:type="paragraph" w:customStyle="1" w:styleId="podnaslovpropisa">
    <w:name w:val="podnaslovpropisa"/>
    <w:basedOn w:val="Normal"/>
    <w:uiPriority w:val="99"/>
    <w:rsid w:val="00EB04F9"/>
    <w:pPr>
      <w:shd w:val="clear" w:color="auto" w:fill="000000"/>
      <w:spacing w:before="100" w:beforeAutospacing="1" w:after="100" w:afterAutospacing="1" w:line="264" w:lineRule="auto"/>
      <w:jc w:val="center"/>
    </w:pPr>
    <w:rPr>
      <w:rFonts w:ascii="Arial" w:hAnsi="Arial" w:cs="Arial"/>
      <w:i/>
      <w:iCs/>
      <w:color w:val="FFE8BF"/>
      <w:sz w:val="26"/>
      <w:szCs w:val="26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D7F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D7F22"/>
    <w:rPr>
      <w:rFonts w:ascii="Times New Roman" w:eastAsia="Times New Roman" w:hAnsi="Times New Roman"/>
      <w:sz w:val="24"/>
      <w:szCs w:val="24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864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unz@vojvodin&#1072;.gov.r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919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Knezevic</dc:creator>
  <cp:keywords/>
  <dc:description/>
  <cp:lastModifiedBy>Zdenka Valent</cp:lastModifiedBy>
  <cp:revision>3</cp:revision>
  <cp:lastPrinted>2023-08-15T14:36:00Z</cp:lastPrinted>
  <dcterms:created xsi:type="dcterms:W3CDTF">2023-08-16T11:53:00Z</dcterms:created>
  <dcterms:modified xsi:type="dcterms:W3CDTF">2023-08-17T06:13:00Z</dcterms:modified>
</cp:coreProperties>
</file>